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5B" w:rsidRDefault="00062956">
      <w:pPr>
        <w:spacing w:after="160" w:line="259" w:lineRule="auto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062956">
        <w:rPr>
          <w:b/>
          <w:iCs/>
          <w:sz w:val="22"/>
          <w:szCs w:val="22"/>
        </w:rPr>
        <w:drawing>
          <wp:inline distT="0" distB="0" distL="0" distR="0">
            <wp:extent cx="5940425" cy="7871875"/>
            <wp:effectExtent l="19050" t="0" r="317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E5B">
        <w:rPr>
          <w:b/>
          <w:bCs/>
          <w:color w:val="000000"/>
          <w:sz w:val="28"/>
          <w:szCs w:val="28"/>
        </w:rPr>
        <w:br w:type="page"/>
      </w:r>
    </w:p>
    <w:p w:rsidR="009B4E5B" w:rsidRDefault="009B4E5B" w:rsidP="009B4E5B">
      <w:pPr>
        <w:pStyle w:val="a4"/>
        <w:spacing w:before="240" w:after="240" w:line="240" w:lineRule="atLeast"/>
        <w:ind w:firstLine="567"/>
        <w:jc w:val="both"/>
        <w:rPr>
          <w:color w:val="1A1A1A"/>
        </w:rPr>
      </w:pPr>
      <w:r>
        <w:rPr>
          <w:color w:val="1A1A1A"/>
        </w:rPr>
        <w:lastRenderedPageBreak/>
        <w:t xml:space="preserve">Работа в МАДОУ №3,  </w:t>
      </w:r>
      <w:bookmarkStart w:id="0" w:name="_GoBack"/>
      <w:bookmarkEnd w:id="0"/>
      <w:r>
        <w:rPr>
          <w:color w:val="1A1A1A"/>
        </w:rPr>
        <w:t xml:space="preserve">безусловно, требует добросовестности, честности, доброты в ее деятельности, что является залогом успеха МАДОУ №3. 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Действия и поведение каждого работника МАДОУ №3 важны, если  стремится добиться хороших результатов работы. Постоянное развитие деятельности МАДОУ №3 требует от всех работников МАДОУ №3 слаженности действий, и именно поэтому установление общих принципов и ценностей особенно необходимо. Настоящие стандарты поведения воплощают в себе основные ценности и устанавливают обязательные для всех работников МАДОУ №3 этические требования, являясь практическим руководством к действию.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работники МАДОУ №3. 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rPr>
          <w:color w:val="1A1A1A"/>
        </w:rPr>
        <w:t>коррупции</w:t>
      </w:r>
      <w:proofErr w:type="gramEnd"/>
      <w:r>
        <w:rPr>
          <w:color w:val="1A1A1A"/>
        </w:rPr>
        <w:t xml:space="preserve"> и мы ожидаем от всех работников МАДОУ №3 вступления на этот путь.</w:t>
      </w:r>
    </w:p>
    <w:p w:rsidR="009B4E5B" w:rsidRPr="00EE0C73" w:rsidRDefault="009B4E5B" w:rsidP="009B4E5B">
      <w:pPr>
        <w:pStyle w:val="a4"/>
        <w:spacing w:before="240" w:after="240" w:line="240" w:lineRule="atLeast"/>
        <w:jc w:val="center"/>
        <w:rPr>
          <w:rStyle w:val="a3"/>
          <w:caps/>
          <w:color w:val="1A1A1A"/>
          <w:kern w:val="24"/>
        </w:rPr>
      </w:pPr>
      <w:r w:rsidRPr="00EE0C73">
        <w:rPr>
          <w:rStyle w:val="a3"/>
          <w:caps/>
          <w:color w:val="1A1A1A"/>
          <w:kern w:val="24"/>
        </w:rPr>
        <w:t>1. Наши ценности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b/>
          <w:color w:val="1A1A1A"/>
        </w:rPr>
      </w:pPr>
      <w:r>
        <w:rPr>
          <w:color w:val="1A1A1A"/>
        </w:rPr>
        <w:t xml:space="preserve"> Основу  составляют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 МАДОУ №3.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МАДОУ №3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9B4E5B" w:rsidRPr="00EE0C73" w:rsidRDefault="009B4E5B" w:rsidP="00EE0C73">
      <w:pPr>
        <w:pStyle w:val="a4"/>
        <w:spacing w:before="240" w:after="240" w:line="240" w:lineRule="atLeast"/>
        <w:jc w:val="center"/>
        <w:rPr>
          <w:rStyle w:val="a3"/>
          <w:caps/>
          <w:color w:val="1A1A1A"/>
          <w:kern w:val="24"/>
        </w:rPr>
      </w:pPr>
      <w:r w:rsidRPr="00EE0C73">
        <w:rPr>
          <w:rStyle w:val="a3"/>
          <w:caps/>
          <w:color w:val="1A1A1A"/>
          <w:kern w:val="24"/>
        </w:rPr>
        <w:t>2. Законность и противодействие коррупции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Приоритетом в деятельности МАДОУ №3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Мы не приемлем нарушения закона и не станем мириться с любыми неправомерными действиями работников МАДОУ №3. Этот ведущий принцип действует на всех уровнях деятельности МАДОУ №3, начиная с руководства и заканчивая всеми работниками. Каждый работник МАДОУ №3,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МАДОУ №3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МАДОУ №3. Они не регламентируют частную жизнь работника, не ограничивают его права и свободы, а лишь </w:t>
      </w:r>
      <w:r>
        <w:rPr>
          <w:color w:val="1A1A1A"/>
        </w:rPr>
        <w:lastRenderedPageBreak/>
        <w:t xml:space="preserve">определяет  нравственную сторону его деятельности, устанавливает, четкие этические нормы служебного поведения. 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color w:val="1A1A1A"/>
        </w:rPr>
        <w:t>Ответственный</w:t>
      </w:r>
      <w:proofErr w:type="gramEnd"/>
      <w:r>
        <w:rPr>
          <w:color w:val="1A1A1A"/>
        </w:rPr>
        <w:t xml:space="preserve"> за организацию работы по профилактике коррупционных и иных правонарушений  в МАДОУ №3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Добросовестное исполнение обязательств и постоянное улучшение </w:t>
      </w:r>
      <w:proofErr w:type="gramStart"/>
      <w:r>
        <w:rPr>
          <w:color w:val="1A1A1A"/>
        </w:rPr>
        <w:t>качества услуг, предоставляемые  Учреждением являются</w:t>
      </w:r>
      <w:proofErr w:type="gramEnd"/>
      <w:r>
        <w:rPr>
          <w:color w:val="1A1A1A"/>
        </w:rPr>
        <w:t xml:space="preserve"> нашими главными приоритетами в отношениях с детьми и родителями (законными представителями).</w:t>
      </w:r>
      <w:r>
        <w:rPr>
          <w:color w:val="1A1A1A"/>
          <w:sz w:val="18"/>
        </w:rPr>
        <w:t xml:space="preserve"> </w:t>
      </w:r>
      <w:r>
        <w:rPr>
          <w:color w:val="1A1A1A"/>
        </w:rPr>
        <w:t>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</w:t>
      </w:r>
      <w:r>
        <w:rPr>
          <w:color w:val="1A1A1A"/>
        </w:rPr>
        <w:lastRenderedPageBreak/>
        <w:t>от исполнения обязательства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B4E5B" w:rsidRPr="00EE0C73" w:rsidRDefault="009B4E5B" w:rsidP="00EE0C73">
      <w:pPr>
        <w:pStyle w:val="a4"/>
        <w:spacing w:before="240" w:after="240" w:line="240" w:lineRule="atLeast"/>
        <w:jc w:val="center"/>
        <w:rPr>
          <w:rStyle w:val="a3"/>
          <w:caps/>
          <w:color w:val="1A1A1A"/>
          <w:kern w:val="24"/>
        </w:rPr>
      </w:pPr>
      <w:r w:rsidRPr="00EE0C73">
        <w:rPr>
          <w:rStyle w:val="a3"/>
          <w:caps/>
          <w:color w:val="1A1A1A"/>
          <w:kern w:val="24"/>
        </w:rPr>
        <w:t>3. Обращение с подарками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lastRenderedPageBreak/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 xml:space="preserve">3.2.1. </w:t>
      </w:r>
      <w:proofErr w:type="gramStart"/>
      <w:r>
        <w:rPr>
          <w:color w:val="1A1A1A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9B4E5B" w:rsidRPr="00EE0C73" w:rsidRDefault="009B4E5B" w:rsidP="00EE0C73">
      <w:pPr>
        <w:pStyle w:val="a4"/>
        <w:spacing w:before="240" w:after="240" w:line="240" w:lineRule="atLeast"/>
        <w:jc w:val="center"/>
        <w:rPr>
          <w:rStyle w:val="a3"/>
          <w:caps/>
          <w:color w:val="1A1A1A"/>
          <w:kern w:val="24"/>
        </w:rPr>
      </w:pPr>
      <w:r w:rsidRPr="00EE0C73">
        <w:rPr>
          <w:rStyle w:val="a3"/>
          <w:caps/>
          <w:color w:val="1A1A1A"/>
          <w:kern w:val="24"/>
        </w:rPr>
        <w:t>4. Недопущение конфликта интересов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9B4E5B" w:rsidRDefault="009B4E5B" w:rsidP="00EE0C73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pacing w:before="240" w:after="240" w:line="240" w:lineRule="atLeast"/>
        <w:ind w:left="0" w:firstLine="0"/>
        <w:jc w:val="both"/>
        <w:rPr>
          <w:color w:val="1A1A1A"/>
        </w:rPr>
      </w:pPr>
      <w:r>
        <w:rPr>
          <w:color w:val="1A1A1A"/>
        </w:rPr>
        <w:t xml:space="preserve">работник </w:t>
      </w:r>
      <w:r w:rsidR="00EE0C73">
        <w:rPr>
          <w:color w:val="1A1A1A"/>
        </w:rPr>
        <w:t xml:space="preserve">МАДОУ №3 </w:t>
      </w:r>
      <w:r>
        <w:rPr>
          <w:color w:val="1A1A1A"/>
        </w:rPr>
        <w:t>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9B4E5B" w:rsidRDefault="009B4E5B" w:rsidP="00EE0C73">
      <w:pPr>
        <w:pStyle w:val="a4"/>
        <w:numPr>
          <w:ilvl w:val="0"/>
          <w:numId w:val="1"/>
        </w:numPr>
        <w:tabs>
          <w:tab w:val="clear" w:pos="360"/>
          <w:tab w:val="left" w:pos="0"/>
        </w:tabs>
        <w:spacing w:before="240" w:after="240" w:line="240" w:lineRule="atLeast"/>
        <w:ind w:left="0" w:firstLine="0"/>
        <w:jc w:val="both"/>
        <w:rPr>
          <w:color w:val="1A1A1A"/>
        </w:rPr>
      </w:pPr>
      <w:r>
        <w:rPr>
          <w:color w:val="1A1A1A"/>
        </w:rPr>
        <w:t xml:space="preserve">работник </w:t>
      </w:r>
      <w:r w:rsidR="00EE0C73">
        <w:rPr>
          <w:color w:val="1A1A1A"/>
        </w:rPr>
        <w:t xml:space="preserve">МАДОУ №3 </w:t>
      </w:r>
      <w:r>
        <w:rPr>
          <w:color w:val="1A1A1A"/>
        </w:rPr>
        <w:t>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9B4E5B" w:rsidRPr="00EE0C73" w:rsidRDefault="009B4E5B" w:rsidP="00EE0C73">
      <w:pPr>
        <w:pStyle w:val="a4"/>
        <w:spacing w:before="240" w:after="240" w:line="240" w:lineRule="atLeast"/>
        <w:jc w:val="center"/>
        <w:rPr>
          <w:rStyle w:val="a3"/>
          <w:caps/>
          <w:color w:val="1A1A1A"/>
          <w:kern w:val="24"/>
        </w:rPr>
      </w:pPr>
      <w:r w:rsidRPr="00EE0C73">
        <w:rPr>
          <w:rStyle w:val="a3"/>
          <w:caps/>
          <w:color w:val="1A1A1A"/>
          <w:kern w:val="24"/>
        </w:rPr>
        <w:t>5. Конфиденциальность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9B4E5B" w:rsidRDefault="009B4E5B" w:rsidP="009B4E5B">
      <w:pPr>
        <w:pStyle w:val="a4"/>
        <w:spacing w:before="240" w:after="240" w:line="240" w:lineRule="atLeast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sectPr w:rsidR="009B4E5B" w:rsidSect="00AE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5B"/>
    <w:rsid w:val="00062956"/>
    <w:rsid w:val="00350528"/>
    <w:rsid w:val="003F2D97"/>
    <w:rsid w:val="008D59C7"/>
    <w:rsid w:val="009B4E5B"/>
    <w:rsid w:val="00E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4E5B"/>
    <w:rPr>
      <w:b/>
      <w:bCs/>
    </w:rPr>
  </w:style>
  <w:style w:type="paragraph" w:styleId="a4">
    <w:name w:val="Body Text"/>
    <w:basedOn w:val="a"/>
    <w:link w:val="a5"/>
    <w:semiHidden/>
    <w:rsid w:val="009B4E5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9B4E5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62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UserNew</cp:lastModifiedBy>
  <cp:revision>4</cp:revision>
  <dcterms:created xsi:type="dcterms:W3CDTF">2015-11-05T01:31:00Z</dcterms:created>
  <dcterms:modified xsi:type="dcterms:W3CDTF">2015-11-05T09:53:00Z</dcterms:modified>
</cp:coreProperties>
</file>