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5" w:rsidRDefault="007E2175">
      <w:pPr>
        <w:shd w:val="clear" w:color="auto" w:fill="FFFFFF"/>
      </w:pPr>
    </w:p>
    <w:p w:rsidR="007E2175" w:rsidRDefault="00F338CB">
      <w:pPr>
        <w:shd w:val="clear" w:color="auto" w:fill="FFFFFF"/>
        <w:spacing w:before="360"/>
        <w:ind w:left="2146"/>
      </w:pPr>
      <w:r>
        <w:rPr>
          <w:rFonts w:ascii="Times New Roman" w:eastAsia="Times New Roman" w:hAnsi="Times New Roman" w:cs="Times New Roman"/>
          <w:sz w:val="22"/>
          <w:szCs w:val="22"/>
        </w:rPr>
        <w:t>ДЕПАРТАМЕНТ ОБРАЗОВАНИЯ АДМИНИСТРАЦИИ ГОРОДА ТОМСКА</w:t>
      </w:r>
    </w:p>
    <w:p w:rsidR="007E2175" w:rsidRDefault="00F338CB">
      <w:pPr>
        <w:shd w:val="clear" w:color="auto" w:fill="FFFFFF"/>
        <w:spacing w:before="10" w:line="293" w:lineRule="exact"/>
        <w:ind w:left="2957" w:hanging="1109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Центр развития ребёнка - детский сад № 3 г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омска</w:t>
      </w:r>
    </w:p>
    <w:p w:rsidR="007E2175" w:rsidRDefault="00F338CB">
      <w:pPr>
        <w:spacing w:before="634"/>
        <w:ind w:left="1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75" w:rsidRDefault="00F338CB">
      <w:pPr>
        <w:shd w:val="clear" w:color="auto" w:fill="FFFFFF"/>
        <w:spacing w:before="1032"/>
        <w:ind w:left="5371"/>
      </w:pPr>
      <w:r>
        <w:rPr>
          <w:rFonts w:ascii="Times New Roman" w:eastAsia="Times New Roman" w:hAnsi="Times New Roman" w:cs="Times New Roman"/>
          <w:spacing w:val="-8"/>
          <w:sz w:val="34"/>
          <w:szCs w:val="34"/>
        </w:rPr>
        <w:t>КОДЕКС</w:t>
      </w:r>
    </w:p>
    <w:p w:rsidR="007E2175" w:rsidRDefault="00F338CB">
      <w:pPr>
        <w:shd w:val="clear" w:color="auto" w:fill="FFFFFF"/>
        <w:ind w:left="1939"/>
      </w:pP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этики и служебного поведения работников МАДОУ № 3</w:t>
      </w:r>
    </w:p>
    <w:p w:rsidR="00832776" w:rsidRPr="00832776" w:rsidRDefault="00832776" w:rsidP="00832776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br w:type="page"/>
      </w:r>
    </w:p>
    <w:p w:rsidR="00832776" w:rsidRPr="00832776" w:rsidRDefault="00832776" w:rsidP="00832776">
      <w:pPr>
        <w:spacing w:after="200" w:line="276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2776">
        <w:rPr>
          <w:rFonts w:ascii="Times New Roman" w:hAnsi="Times New Roman" w:cs="Times New Roman"/>
          <w:b/>
          <w:caps/>
          <w:sz w:val="24"/>
          <w:szCs w:val="24"/>
        </w:rPr>
        <w:lastRenderedPageBreak/>
        <w:t>I. Общие положения.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1.1. Кодекс этики и служебного поведения работников Муниципального автономного дошкольного образовательного учреждения Центр развития ребенка - детского сада №3 г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омска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 решением президиума Совета при Президенте Российской Федерации по противодействию коррупции от 23 декабря 2010 г. (протокол N 21), положениями Конституции Российской 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автономного дошкольного образовательного учреждения Центра развития ребенка- детского сада №3 г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омска (далее – МАДОУ №3) независимо от замещаемой ими должности.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1.3. Работник, принимающийся на работу в МАДОУ№3, обязан ознакомиться с положениями Кодекса и соблюдать их в процессе своей служебной деятельности.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1.5. Целью Кодекса является установление этических норм и правил служебного поведения работников МАДОУ№3  для достойного выполнения ими своей профессиональной деятельности и обеспечение единых норм поведения работников.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выполнения работниками МАДОУ№3 своих должностных обязанностей.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1.8. Знание и соблюдение работниками МАДОУ№3 положений Кодекса является одним из </w:t>
      </w:r>
      <w:r w:rsidRPr="00832776">
        <w:rPr>
          <w:rFonts w:ascii="Times New Roman" w:hAnsi="Times New Roman" w:cs="Times New Roman"/>
          <w:sz w:val="24"/>
          <w:szCs w:val="24"/>
        </w:rPr>
        <w:lastRenderedPageBreak/>
        <w:t xml:space="preserve">критериев оценки качества их профессиональной деятельности и служебного поведения. </w:t>
      </w:r>
    </w:p>
    <w:p w:rsidR="00832776" w:rsidRPr="00832776" w:rsidRDefault="00832776" w:rsidP="00832776">
      <w:pPr>
        <w:spacing w:after="200" w:line="276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2776">
        <w:rPr>
          <w:rFonts w:ascii="Times New Roman" w:hAnsi="Times New Roman" w:cs="Times New Roman"/>
          <w:b/>
          <w:caps/>
          <w:sz w:val="24"/>
          <w:szCs w:val="24"/>
        </w:rPr>
        <w:t>II. Основные принципы и правила служебного поведения работников Учреждения.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МАДОУ№3.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2.2. Работники, сознавая ответственность перед государством, обществом и гражданами, призваны: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 а) исполнять должностные обязанности добросовестно и на высоком профессиональном уровне в целях обеспечения эффективной работы МАДОУ№3;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гражданина, особенно ребёнка, определяют основной смысл и содержание деятельности работников МАДОУ№3;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своих полномочий;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г) при исполнении должностных обязанностей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е) уведомлять руководителя МАДОУ№3, органы прокуратуры или другие государственные органы либо органы местного самоуправления обо всех случаях обращения к работнику МАДОУ№3 каких-либо лиц в целях склонения к совершению коррупционных правонарушений;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работой МАДОУ№3;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3277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МАДОУ №3;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76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 xml:space="preserve">) воздерживаться от публичных высказываний, суждений и оценок в отношении деятельности МАДОУ№3, его руководителя, если это не входит в должностные обязанности работника;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>) соблюдать установленные в МАДОУ№3 правила публичных выступлений и предоставления служебной информации;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МАДОУ№3, а также оказывать содействие в получении достоверной информации в установленном порядке;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Работники МАДОУ№3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2.4. Работники МАДОУ№3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2.5. Работники МАДОУ№3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2.6. Работники МАДОУ№3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2.7. При поступлении на должность Работник МАДОУ№3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2.8. Руководитель МАДОУ№3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2.9. Работник МАДОУ№3 обязан уведомлять руководителя МАДОУ№3,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МАДОУ№3.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2.10. Работнику МАДОУ№3 запрещается получать в связи с исполнением им должностных </w:t>
      </w:r>
      <w:r w:rsidRPr="00832776">
        <w:rPr>
          <w:rFonts w:ascii="Times New Roman" w:hAnsi="Times New Roman" w:cs="Times New Roman"/>
          <w:sz w:val="24"/>
          <w:szCs w:val="24"/>
        </w:rPr>
        <w:lastRenderedPageBreak/>
        <w:t>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2.11. Работник Учреждения может обрабатывать и передавать служебную информацию, доступную ему, при соблюдении действующих в МАДОУ№3 норм и требований, принятых в соответствии с законодательством Российской Федерации.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2.12. Работник МАДОУ№3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2.13 Работник МАДОУ№3, наделенный организационно-распорядительными полномочиями по отношению к другим работникам МАДОУ№3, должен быть для них образцом профессионализма, безупречной репутации, способствовать формированию в МАДОУ№3 благоприятного для эффективной работы морально-психологического климата.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2.14. Работник МАДОУ№3, наделенный организационн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 распорядительными полномочиями по отношению к другим работникам, призван: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интересов или возможности его возникновения, как только работнику станет об этом известно;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МАДОУ№3 к участию в деятельности политических партий и общественных объединений;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г) соблюдать установленные федеральными законами ограничения и запреты;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>) запрещается использовать имущество</w:t>
      </w:r>
      <w:r w:rsidRPr="00832776">
        <w:rPr>
          <w:rFonts w:ascii="Times New Roman" w:hAnsi="Times New Roman" w:cs="Times New Roman"/>
          <w:bCs/>
          <w:sz w:val="24"/>
          <w:szCs w:val="24"/>
        </w:rPr>
        <w:t xml:space="preserve"> ДОУ (помещения, мебель, телефон, телефакс, компьютер, копировальную технику, другое оборудование, инструменты и материалы) и свое рабочее время для личных нужд. 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2.15. Работник МАДОУ№3, наделенный организационно - 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2.16. Работник МАДОУ№3, наделенный организационно - 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32776" w:rsidRPr="00832776" w:rsidRDefault="00832776" w:rsidP="00832776">
      <w:pPr>
        <w:pStyle w:val="a5"/>
        <w:spacing w:before="24" w:beforeAutospacing="0" w:after="24" w:afterAutospacing="0" w:line="231" w:lineRule="atLeast"/>
        <w:ind w:left="851"/>
        <w:jc w:val="both"/>
      </w:pPr>
      <w:r w:rsidRPr="00832776">
        <w:t>2.17 Постоянно стремиться к обеспечению как можно более эффективному распоряжению ресурсами, находящимися в сфере ответственности работника МАДОУ№3;</w:t>
      </w:r>
    </w:p>
    <w:p w:rsidR="00832776" w:rsidRPr="00832776" w:rsidRDefault="00832776" w:rsidP="00832776">
      <w:pPr>
        <w:pStyle w:val="a5"/>
        <w:spacing w:before="24" w:beforeAutospacing="0" w:after="24" w:afterAutospacing="0" w:line="231" w:lineRule="atLeast"/>
        <w:ind w:left="851"/>
        <w:jc w:val="both"/>
      </w:pPr>
      <w:r w:rsidRPr="00832776">
        <w:lastRenderedPageBreak/>
        <w:t>-  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32776" w:rsidRPr="00832776" w:rsidRDefault="00832776" w:rsidP="00832776">
      <w:pPr>
        <w:pStyle w:val="a5"/>
        <w:spacing w:before="24" w:beforeAutospacing="0" w:after="24" w:afterAutospacing="0" w:line="231" w:lineRule="atLeast"/>
        <w:ind w:left="851"/>
        <w:jc w:val="both"/>
      </w:pPr>
      <w:r w:rsidRPr="00832776">
        <w:t>-   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 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2.18 Добровольные пожертвования и целевые взносы физических и (или) юридических лиц зачислять на лицевой счет МАДОУ№3 и расходовать в соответствии с указанными целями или на иные цели, связанные с осуществлением деятельности МАДОУ№3 (уставными целями).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2776" w:rsidRPr="00832776" w:rsidRDefault="00832776" w:rsidP="00832776">
      <w:pPr>
        <w:spacing w:after="200" w:line="276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b/>
          <w:caps/>
          <w:sz w:val="24"/>
          <w:szCs w:val="24"/>
        </w:rPr>
        <w:t>III. Рекомендательные этические правила служебного поведения работников МАДОУ №3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МАДОУ№3 необходимо исходить из конституционных положений о том, что человек, его права и свободы являются высшей 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МАДОУ№3 воздерживается 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г) принятия пищи, курения на территории и внутри МАДОУ№3, во время служебных совещаний, бесед, иного служебного общения с гражданами.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3.3. Работники МАДОУ№3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3.4. Работники МАДОУ№3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3.5. Внешний вид Работника МАДОУ№3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3.6. Одежда работника должна быть чистой, свежей, выглаженной, незаношенной (выглядеть новой) и исключать вызывающие детали.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lastRenderedPageBreak/>
        <w:t>- Платье или юбка предпочтительно средней длины классического покроя.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- Брюки стандартной длины.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потёртости, заклёпки и т.п.)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- В тёплое время года допускается ношение футболок без символики.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- В холодное время года допускается ношение тёплых моделей свитеров, кофт, </w:t>
      </w:r>
      <w:proofErr w:type="spellStart"/>
      <w:r w:rsidRPr="00832776">
        <w:rPr>
          <w:rFonts w:ascii="Times New Roman" w:hAnsi="Times New Roman" w:cs="Times New Roman"/>
          <w:sz w:val="24"/>
          <w:szCs w:val="24"/>
        </w:rPr>
        <w:t>полуверов</w:t>
      </w:r>
      <w:proofErr w:type="spellEnd"/>
      <w:r w:rsidRPr="00832776">
        <w:rPr>
          <w:rFonts w:ascii="Times New Roman" w:hAnsi="Times New Roman" w:cs="Times New Roman"/>
          <w:sz w:val="24"/>
          <w:szCs w:val="24"/>
        </w:rPr>
        <w:t xml:space="preserve"> и т.д. без ярких или экстравагантных элементов, отвлекающих внимание.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- Чулки и колготы телесного или чёрного цвета. Предпочтительно ношение колгот или чулок в течение всего года.</w:t>
      </w:r>
    </w:p>
    <w:p w:rsidR="00832776" w:rsidRPr="00832776" w:rsidRDefault="00832776" w:rsidP="00832776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>ля медицинских работников, работников пищеблока, помощников воспитателя, младшего обслуживающего персонала, воспитателей учитывая специфику работы и санитарные нормы и правила, обязательно ношение специальной одежды: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300" w:lineRule="atLeast"/>
        <w:ind w:left="851"/>
        <w:jc w:val="both"/>
      </w:pPr>
      <w:r w:rsidRPr="00832776">
        <w:t>- Воспитатели и помощники воспитателя обеспечиваются спецодеждой (халаты светлых тонов).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300" w:lineRule="atLeast"/>
        <w:ind w:left="851"/>
        <w:jc w:val="both"/>
      </w:pPr>
      <w:r w:rsidRPr="00832776">
        <w:t>- 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300" w:lineRule="atLeast"/>
        <w:ind w:left="851"/>
        <w:jc w:val="both"/>
      </w:pPr>
      <w:r w:rsidRPr="00832776">
        <w:t>-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t xml:space="preserve">3.8 </w:t>
      </w:r>
      <w:r w:rsidRPr="00832776">
        <w:rPr>
          <w:bCs/>
        </w:rPr>
        <w:t>Обувь в течение всего рабочего дня должна быть чистой, ухоженной, начищенной.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Классические модели неярких тонов, гармонирующие с одеждой.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Предпочтение моделям с закрытым мысом и пяткой.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Высота каблуков туфель должна быть удобна для работы, но не превышать 10 см.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3.9</w:t>
      </w:r>
      <w:proofErr w:type="gramStart"/>
      <w:r w:rsidRPr="00832776">
        <w:rPr>
          <w:bCs/>
        </w:rPr>
        <w:t>  Д</w:t>
      </w:r>
      <w:proofErr w:type="gramEnd"/>
      <w:r w:rsidRPr="00832776">
        <w:rPr>
          <w:bCs/>
        </w:rPr>
        <w:t>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3.10   Работники должны неукоснительно соблюдать правила личной гигиены (волосы, лицо и руки должны быть чистыми и ухоженными).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Стрижка аккуратная.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Длинные волосы (ниже плеч) должны быть заколоты (прибраны).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Цвет волос предпочтительно естественных тонов.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Ногти должны быть аккуратно и коротко подстрижены, соответствующей длины без ярких лаков.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 Лак для ногтей предпочтительно выбирать спокойных тонов, избегая ярких элементов маникюра и насыщенных цветов.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lastRenderedPageBreak/>
        <w:t>3.11 Используемые дезодорирующие и парфюмерные средства должны иметь легкий и нейтральный запах.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3.12  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Часы среднего размера.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Серьги небольшого размера.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3.13</w:t>
      </w:r>
      <w:proofErr w:type="gramStart"/>
      <w:r w:rsidRPr="00832776">
        <w:rPr>
          <w:bCs/>
        </w:rPr>
        <w:t>   З</w:t>
      </w:r>
      <w:proofErr w:type="gramEnd"/>
      <w:r w:rsidRPr="00832776">
        <w:rPr>
          <w:bCs/>
        </w:rPr>
        <w:t>апрещается ношение различных украшений работникам пищеблока.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3.14</w:t>
      </w:r>
      <w:proofErr w:type="gramStart"/>
      <w:r w:rsidRPr="00832776">
        <w:rPr>
          <w:bCs/>
        </w:rPr>
        <w:t>  Д</w:t>
      </w:r>
      <w:proofErr w:type="gramEnd"/>
      <w:r w:rsidRPr="00832776">
        <w:rPr>
          <w:bCs/>
        </w:rPr>
        <w:t>ля дневного макияжа и маникюра применять неяркие спокойные тона.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 xml:space="preserve">3.15 </w:t>
      </w:r>
      <w:proofErr w:type="spellStart"/>
      <w:r w:rsidRPr="00832776">
        <w:rPr>
          <w:bCs/>
        </w:rPr>
        <w:t>Пирсинг</w:t>
      </w:r>
      <w:proofErr w:type="spellEnd"/>
      <w:r w:rsidRPr="00832776">
        <w:rPr>
          <w:bCs/>
        </w:rPr>
        <w:t xml:space="preserve"> и тату допускаются только в том случае, если они скрыты одеждой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3.16 Работникам запрещается использовать для ношения в рабочее время следующие варианты одежды и обуви: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 Спортивная одежда и обувь (спортивный костюм или его детали). За исключением инструктора по физической культуре.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Одежда для активного отдыха (шорты, толстовки, майки и футболки с символикой и т.п.).</w:t>
      </w:r>
      <w:r w:rsidRPr="00832776">
        <w:t xml:space="preserve"> Футболки и кофты короткие, не скрывающие живота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Пляжная одежда.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Прозрачные платья, юбки и блузки.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  <w:rPr>
          <w:bCs/>
        </w:rPr>
      </w:pPr>
      <w:r w:rsidRPr="00832776">
        <w:rPr>
          <w:bCs/>
        </w:rPr>
        <w:t>-         Вечерние туалеты.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 xml:space="preserve">-             </w:t>
      </w:r>
      <w:r w:rsidRPr="00832776">
        <w:t>Глубокие вырезы и разрезы на одежде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Слишком короткие юбки, блузки, открывающие часть живота или спины.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Сильно облегающие (обтягивающие) фигуру брюки, платья, юбки.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Пляжная обувь (шлепанцы и тапочки), любая обувь без задника.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Массивная обувь на толстой платформе.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  <w:rPr>
          <w:bCs/>
        </w:rPr>
      </w:pPr>
      <w:r w:rsidRPr="00832776">
        <w:rPr>
          <w:bCs/>
        </w:rPr>
        <w:t>-         Вечерние туфли на высоком каблуке (выше 5 см).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3.17</w:t>
      </w:r>
      <w:proofErr w:type="gramStart"/>
      <w:r w:rsidRPr="00832776">
        <w:rPr>
          <w:bCs/>
        </w:rPr>
        <w:t xml:space="preserve"> В</w:t>
      </w:r>
      <w:proofErr w:type="gramEnd"/>
      <w:r w:rsidRPr="00832776">
        <w:rPr>
          <w:bCs/>
        </w:rPr>
        <w:t xml:space="preserve"> одежде и обуви не должны присутствовать вызывающие экстравагантные детали, привлекающие пристальное внимание.</w:t>
      </w:r>
    </w:p>
    <w:p w:rsidR="00832776" w:rsidRPr="00832776" w:rsidRDefault="00832776" w:rsidP="00832776">
      <w:pPr>
        <w:spacing w:before="240" w:after="24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3.18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 украшениях содержащие мелкие детали, которые могут быть проглочены детьми,  содержащие острые углы.</w:t>
      </w:r>
    </w:p>
    <w:p w:rsidR="00832776" w:rsidRPr="00832776" w:rsidRDefault="00832776" w:rsidP="00832776">
      <w:pPr>
        <w:spacing w:before="240" w:after="24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>3.19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о время оперативных совещаний приходить опрятными, аккуратными без халатов и верхней одежды. </w:t>
      </w:r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3.20</w:t>
      </w:r>
      <w:proofErr w:type="gramStart"/>
      <w:r w:rsidRPr="00832776">
        <w:t xml:space="preserve"> В</w:t>
      </w:r>
      <w:proofErr w:type="gramEnd"/>
      <w:r w:rsidRPr="00832776">
        <w:t xml:space="preserve"> соответствии со статьей 21 Трудового кодекса Российской Федерации работник МАДОУ№3 обязан:</w:t>
      </w:r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-  добросовестно исполнять свои трудовые обязанности, возложенные на него трудовым договором;</w:t>
      </w:r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lastRenderedPageBreak/>
        <w:t>-  соблюдать правила внутреннего трудового распорядка;</w:t>
      </w:r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-  соблюдать трудовую дисциплину;</w:t>
      </w:r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-  выполнять установленные нормы труда;</w:t>
      </w:r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-  соблюдать требования по охране труда и обеспечению безопасности труда;</w:t>
      </w:r>
      <w:bookmarkStart w:id="1" w:name="p401"/>
      <w:bookmarkEnd w:id="1"/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-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2" w:name="p404"/>
      <w:bookmarkStart w:id="3" w:name="p403"/>
      <w:bookmarkStart w:id="4" w:name="p402"/>
      <w:bookmarkEnd w:id="2"/>
      <w:bookmarkEnd w:id="3"/>
      <w:bookmarkEnd w:id="4"/>
    </w:p>
    <w:p w:rsidR="00832776" w:rsidRPr="00832776" w:rsidRDefault="00832776" w:rsidP="00832776">
      <w:pPr>
        <w:pStyle w:val="a5"/>
        <w:spacing w:before="240" w:beforeAutospacing="0" w:after="240" w:afterAutospacing="0" w:line="240" w:lineRule="atLeast"/>
        <w:ind w:left="851"/>
        <w:jc w:val="both"/>
      </w:pPr>
      <w:r w:rsidRPr="00832776">
        <w:t>- незамедлительно сообщить работодателю либо непосредственному руководителю МАДОУ№3 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bookmarkStart w:id="5" w:name="p405"/>
      <w:bookmarkEnd w:id="5"/>
      <w:r w:rsidRPr="00832776">
        <w:t>. 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3.21</w:t>
      </w:r>
      <w:proofErr w:type="gramStart"/>
      <w:r w:rsidRPr="00832776">
        <w:rPr>
          <w:bCs/>
        </w:rPr>
        <w:t xml:space="preserve"> В</w:t>
      </w:r>
      <w:proofErr w:type="gramEnd"/>
      <w:r w:rsidRPr="00832776">
        <w:rPr>
          <w:bCs/>
        </w:rPr>
        <w:t xml:space="preserve">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МАДОУ №3 работник может иметь на одежде </w:t>
      </w:r>
      <w:proofErr w:type="spellStart"/>
      <w:r w:rsidRPr="00832776">
        <w:rPr>
          <w:bCs/>
        </w:rPr>
        <w:t>бейдж</w:t>
      </w:r>
      <w:proofErr w:type="spellEnd"/>
      <w:r w:rsidRPr="00832776">
        <w:rPr>
          <w:bCs/>
        </w:rPr>
        <w:t xml:space="preserve"> с указанием Ф.И.О и занимаемой должности. 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3.22</w:t>
      </w:r>
      <w:proofErr w:type="gramStart"/>
      <w:r w:rsidRPr="00832776">
        <w:rPr>
          <w:bCs/>
        </w:rPr>
        <w:t>  П</w:t>
      </w:r>
      <w:proofErr w:type="gramEnd"/>
      <w:r w:rsidRPr="00832776">
        <w:rPr>
          <w:bCs/>
        </w:rPr>
        <w:t>ри использовании средств мобильной связи в МАДОУ №3 работник при исполнении им должностных обязанностей звук мобильного телефона переводит в беззвучный режим.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3.23</w:t>
      </w:r>
      <w:proofErr w:type="gramStart"/>
      <w:r w:rsidRPr="00832776">
        <w:rPr>
          <w:bCs/>
        </w:rPr>
        <w:t> П</w:t>
      </w:r>
      <w:proofErr w:type="gramEnd"/>
      <w:r w:rsidRPr="00832776">
        <w:rPr>
          <w:bCs/>
        </w:rPr>
        <w:t xml:space="preserve">ри нахождении в ДОУ рекомендуется использовать в качестве </w:t>
      </w:r>
      <w:proofErr w:type="spellStart"/>
      <w:r w:rsidRPr="00832776">
        <w:rPr>
          <w:bCs/>
        </w:rPr>
        <w:t>рингтона</w:t>
      </w:r>
      <w:proofErr w:type="spellEnd"/>
      <w:r w:rsidRPr="00832776">
        <w:rPr>
          <w:bCs/>
        </w:rPr>
        <w:t xml:space="preserve"> мобильного телефона либо стандартный звонок телефона, либо классическую музыку.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3.24</w:t>
      </w:r>
      <w:proofErr w:type="gramStart"/>
      <w:r w:rsidRPr="00832776">
        <w:rPr>
          <w:bCs/>
        </w:rPr>
        <w:t> З</w:t>
      </w:r>
      <w:proofErr w:type="gramEnd"/>
      <w:r w:rsidRPr="00832776">
        <w:rPr>
          <w:bCs/>
        </w:rPr>
        <w:t>апрещается: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использование в ДОУ гарнитуры мобильных телефонов.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-         на время телефонного разговора оставлять воспитанников без присмотра.</w:t>
      </w:r>
    </w:p>
    <w:p w:rsidR="00832776" w:rsidRPr="00832776" w:rsidRDefault="00832776" w:rsidP="00832776">
      <w:pPr>
        <w:pStyle w:val="a5"/>
        <w:shd w:val="clear" w:color="auto" w:fill="FFFFFF"/>
        <w:spacing w:before="240" w:beforeAutospacing="0" w:after="240" w:afterAutospacing="0" w:line="240" w:lineRule="atLeast"/>
        <w:ind w:left="851"/>
        <w:jc w:val="both"/>
      </w:pPr>
      <w:r w:rsidRPr="00832776">
        <w:rPr>
          <w:bCs/>
        </w:rPr>
        <w:t>10.3.  Разговор по мобильному телефону не должен быть длительным, в личных целях.</w:t>
      </w:r>
    </w:p>
    <w:p w:rsidR="00832776" w:rsidRPr="00832776" w:rsidRDefault="00832776" w:rsidP="00832776">
      <w:pPr>
        <w:spacing w:before="240" w:after="240" w:line="240" w:lineRule="atLeast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2776">
        <w:rPr>
          <w:rFonts w:ascii="Times New Roman" w:hAnsi="Times New Roman" w:cs="Times New Roman"/>
          <w:b/>
          <w:caps/>
          <w:sz w:val="24"/>
          <w:szCs w:val="24"/>
        </w:rPr>
        <w:t>IV. Ответственность за нарушение положений Типового кодекса</w:t>
      </w:r>
    </w:p>
    <w:p w:rsidR="00832776" w:rsidRPr="00832776" w:rsidRDefault="00832776" w:rsidP="00832776">
      <w:pPr>
        <w:spacing w:before="240" w:after="24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77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32776">
        <w:rPr>
          <w:rFonts w:ascii="Times New Roman" w:hAnsi="Times New Roman" w:cs="Times New Roman"/>
          <w:sz w:val="24"/>
          <w:szCs w:val="24"/>
        </w:rPr>
        <w:t>За нарушение работника МАДОУ№3 положений Кодекса работник несёт моральную ответственность, подлежит моральному осуждению на заседании соответствующей комиссии по соблюдению требований к служебному поведению работников МАДОУ№3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832776">
        <w:rPr>
          <w:rFonts w:ascii="Times New Roman" w:hAnsi="Times New Roman" w:cs="Times New Roman"/>
          <w:sz w:val="24"/>
          <w:szCs w:val="24"/>
        </w:rPr>
        <w:t xml:space="preserve"> интересов", а также иную ответственность в соответствии с законодательством Российской Федерации. </w:t>
      </w:r>
    </w:p>
    <w:p w:rsidR="00F338CB" w:rsidRDefault="00832776" w:rsidP="00832776">
      <w:pPr>
        <w:spacing w:before="240" w:after="240" w:line="240" w:lineRule="atLeast"/>
        <w:ind w:left="851"/>
        <w:jc w:val="both"/>
      </w:pPr>
      <w:r w:rsidRPr="00832776">
        <w:rPr>
          <w:rFonts w:ascii="Times New Roman" w:hAnsi="Times New Roman" w:cs="Times New Roman"/>
          <w:sz w:val="24"/>
          <w:szCs w:val="24"/>
        </w:rPr>
        <w:t>4.2. В случаях, предусмотренных федеральными законами, нарушение положений Кодекса влечет применение к работникам МАДОУ№3 мер юридической ответственности. Соблюдение Работниками МАДОУ№3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338CB" w:rsidSect="00832776">
      <w:type w:val="continuous"/>
      <w:pgSz w:w="11909" w:h="16834"/>
      <w:pgMar w:top="709" w:right="1220" w:bottom="720" w:left="3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38CB"/>
    <w:rsid w:val="00330DB7"/>
    <w:rsid w:val="007E2175"/>
    <w:rsid w:val="00832776"/>
    <w:rsid w:val="008E57A2"/>
    <w:rsid w:val="00F3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277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2512</Words>
  <Characters>18114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Whisper119</dc:creator>
  <cp:lastModifiedBy>UserNew</cp:lastModifiedBy>
  <cp:revision>4</cp:revision>
  <dcterms:created xsi:type="dcterms:W3CDTF">2015-11-05T04:27:00Z</dcterms:created>
  <dcterms:modified xsi:type="dcterms:W3CDTF">2015-11-05T09:13:00Z</dcterms:modified>
</cp:coreProperties>
</file>